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0ED4" w14:textId="6FF26E9A" w:rsidR="00855B44" w:rsidRPr="0035675A" w:rsidRDefault="0035675A">
      <w:pPr>
        <w:rPr>
          <w:rFonts w:ascii="Palatino Linotype" w:hAnsi="Palatino Linotype"/>
          <w:b/>
          <w:bCs/>
          <w:sz w:val="28"/>
          <w:szCs w:val="28"/>
        </w:rPr>
      </w:pPr>
      <w:r w:rsidRPr="0035675A">
        <w:rPr>
          <w:rFonts w:ascii="Palatino Linotype" w:hAnsi="Palatino Linotype"/>
          <w:b/>
          <w:bCs/>
          <w:sz w:val="28"/>
          <w:szCs w:val="28"/>
        </w:rPr>
        <w:t>Delibera n. 19 del COLLEGIO DOCENTI del 9 settembre 2021</w:t>
      </w:r>
    </w:p>
    <w:p w14:paraId="5A424EF7" w14:textId="77777777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</w:p>
    <w:p w14:paraId="661240F3" w14:textId="77777777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</w:p>
    <w:p w14:paraId="42D6FB05" w14:textId="28825423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  <w:r w:rsidRPr="0035675A">
        <w:rPr>
          <w:rFonts w:ascii="Palatino Linotype" w:hAnsi="Palatino Linotype"/>
          <w:sz w:val="28"/>
          <w:szCs w:val="28"/>
        </w:rPr>
        <w:t>La Dirigente propone di integrare nel PTOF, considerata l’attuale collocazione in zona bianca, la possibilità di effettuare uscite sul territorio a piedi</w:t>
      </w:r>
      <w:r>
        <w:rPr>
          <w:rFonts w:ascii="Palatino Linotype" w:hAnsi="Palatino Linotype"/>
          <w:sz w:val="28"/>
          <w:szCs w:val="28"/>
        </w:rPr>
        <w:t xml:space="preserve"> (o con accompagnamento sul posto da parte delle famiglie)</w:t>
      </w:r>
      <w:r w:rsidRPr="0035675A">
        <w:rPr>
          <w:rFonts w:ascii="Palatino Linotype" w:hAnsi="Palatino Linotype"/>
          <w:sz w:val="28"/>
          <w:szCs w:val="28"/>
        </w:rPr>
        <w:t xml:space="preserve"> e all’aperto.</w:t>
      </w:r>
    </w:p>
    <w:p w14:paraId="4C68C8BB" w14:textId="736315FA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  <w:r w:rsidRPr="0035675A">
        <w:rPr>
          <w:rFonts w:ascii="Palatino Linotype" w:hAnsi="Palatino Linotype"/>
          <w:sz w:val="28"/>
          <w:szCs w:val="28"/>
        </w:rPr>
        <w:t>Verranno quindi autorizzate le uscite sul territorio</w:t>
      </w:r>
      <w:r>
        <w:rPr>
          <w:rFonts w:ascii="Palatino Linotype" w:hAnsi="Palatino Linotype"/>
          <w:sz w:val="28"/>
          <w:szCs w:val="28"/>
        </w:rPr>
        <w:t xml:space="preserve"> nei Comuni dell’Istituto e limitrofi</w:t>
      </w:r>
      <w:r w:rsidRPr="0035675A">
        <w:rPr>
          <w:rFonts w:ascii="Palatino Linotype" w:hAnsi="Palatino Linotype"/>
          <w:sz w:val="28"/>
          <w:szCs w:val="28"/>
        </w:rPr>
        <w:t xml:space="preserve"> previa presentazione dell’apposita documentazione nei tempi stabiliti</w:t>
      </w:r>
      <w:r>
        <w:rPr>
          <w:rFonts w:ascii="Palatino Linotype" w:hAnsi="Palatino Linotype"/>
          <w:sz w:val="28"/>
          <w:szCs w:val="28"/>
        </w:rPr>
        <w:t xml:space="preserve"> e nel rispetto dei protocolli Covid.</w:t>
      </w:r>
    </w:p>
    <w:p w14:paraId="6AE98692" w14:textId="77777777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</w:p>
    <w:p w14:paraId="1BDC8AAC" w14:textId="77777777" w:rsidR="0035675A" w:rsidRPr="0035675A" w:rsidRDefault="0035675A" w:rsidP="0035675A">
      <w:pPr>
        <w:jc w:val="both"/>
        <w:rPr>
          <w:rFonts w:ascii="Palatino Linotype" w:hAnsi="Palatino Linotype"/>
          <w:sz w:val="28"/>
          <w:szCs w:val="28"/>
        </w:rPr>
      </w:pPr>
      <w:r w:rsidRPr="0035675A">
        <w:rPr>
          <w:rFonts w:ascii="Palatino Linotype" w:hAnsi="Palatino Linotype"/>
          <w:sz w:val="28"/>
          <w:szCs w:val="28"/>
        </w:rPr>
        <w:t>Il Collegio approva all’unanimità (</w:t>
      </w:r>
      <w:r w:rsidRPr="0035675A">
        <w:rPr>
          <w:rFonts w:ascii="Palatino Linotype" w:hAnsi="Palatino Linotype"/>
          <w:b/>
          <w:sz w:val="28"/>
          <w:szCs w:val="28"/>
        </w:rPr>
        <w:t>delib.19</w:t>
      </w:r>
      <w:r w:rsidRPr="0035675A">
        <w:rPr>
          <w:rFonts w:ascii="Palatino Linotype" w:hAnsi="Palatino Linotype"/>
          <w:sz w:val="28"/>
          <w:szCs w:val="28"/>
        </w:rPr>
        <w:t>).</w:t>
      </w:r>
    </w:p>
    <w:p w14:paraId="4289FDB6" w14:textId="77777777" w:rsidR="0035675A" w:rsidRPr="0035675A" w:rsidRDefault="0035675A">
      <w:pPr>
        <w:rPr>
          <w:sz w:val="28"/>
          <w:szCs w:val="28"/>
        </w:rPr>
      </w:pPr>
    </w:p>
    <w:sectPr w:rsidR="0035675A" w:rsidRPr="00356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5A"/>
    <w:rsid w:val="0035675A"/>
    <w:rsid w:val="00361732"/>
    <w:rsid w:val="00751E6A"/>
    <w:rsid w:val="00855B44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7B341"/>
  <w15:chartTrackingRefBased/>
  <w15:docId w15:val="{371ADA2F-3569-F449-9150-27B7C48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Brunelli</dc:creator>
  <cp:keywords/>
  <dc:description/>
  <cp:lastModifiedBy>Barbara Brunelli</cp:lastModifiedBy>
  <cp:revision>1</cp:revision>
  <dcterms:created xsi:type="dcterms:W3CDTF">2021-09-29T20:48:00Z</dcterms:created>
  <dcterms:modified xsi:type="dcterms:W3CDTF">2021-09-29T20:50:00Z</dcterms:modified>
</cp:coreProperties>
</file>