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B9C" w:rsidRDefault="007D1B9C" w:rsidP="00DC52EF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b/>
          <w:bCs/>
          <w:color w:val="2E2E2E"/>
          <w:sz w:val="28"/>
          <w:szCs w:val="28"/>
        </w:rPr>
      </w:pPr>
      <w:r>
        <w:rPr>
          <w:rFonts w:ascii="Times" w:hAnsi="Times" w:cs="Times"/>
          <w:b/>
          <w:bCs/>
          <w:color w:val="2E2E2E"/>
          <w:sz w:val="28"/>
          <w:szCs w:val="28"/>
        </w:rPr>
        <w:t xml:space="preserve">BANDO DI CONCORSO PER L’IDEAZIONE E LA CREAZIONE DEL LOGO RAPPRESENTATIVO </w:t>
      </w:r>
      <w:r w:rsidR="00DC52EF">
        <w:rPr>
          <w:rFonts w:ascii="Times" w:hAnsi="Times" w:cs="Times"/>
          <w:b/>
          <w:bCs/>
          <w:color w:val="2E2E2E"/>
          <w:sz w:val="28"/>
          <w:szCs w:val="28"/>
        </w:rPr>
        <w:t>DEL</w:t>
      </w:r>
      <w:r>
        <w:rPr>
          <w:rFonts w:ascii="Times" w:hAnsi="Times" w:cs="Times"/>
          <w:b/>
          <w:bCs/>
          <w:color w:val="2E2E2E"/>
          <w:sz w:val="28"/>
          <w:szCs w:val="28"/>
        </w:rPr>
        <w:t xml:space="preserve">LA RETE </w:t>
      </w:r>
      <w:r w:rsidR="00F66311">
        <w:rPr>
          <w:rFonts w:ascii="Times" w:hAnsi="Times" w:cs="Times"/>
          <w:b/>
          <w:bCs/>
          <w:color w:val="2E2E2E"/>
          <w:sz w:val="28"/>
          <w:szCs w:val="28"/>
        </w:rPr>
        <w:t xml:space="preserve">DEGLI </w:t>
      </w:r>
      <w:r w:rsidR="00F66311" w:rsidRPr="00DC52EF">
        <w:rPr>
          <w:rFonts w:ascii="Times" w:hAnsi="Times" w:cs="Times"/>
          <w:b/>
          <w:bCs/>
          <w:sz w:val="28"/>
          <w:szCs w:val="28"/>
        </w:rPr>
        <w:t>ISTITUTI</w:t>
      </w:r>
      <w:r w:rsidR="00F66311" w:rsidRPr="00F66311">
        <w:rPr>
          <w:rFonts w:ascii="Times" w:hAnsi="Times" w:cs="Times"/>
          <w:b/>
          <w:bCs/>
          <w:color w:val="FF0000"/>
          <w:sz w:val="28"/>
          <w:szCs w:val="28"/>
        </w:rPr>
        <w:t xml:space="preserve"> </w:t>
      </w:r>
      <w:r w:rsidR="00F66311">
        <w:rPr>
          <w:rFonts w:ascii="Times" w:hAnsi="Times" w:cs="Times"/>
          <w:b/>
          <w:bCs/>
          <w:color w:val="2E2E2E"/>
          <w:sz w:val="28"/>
          <w:szCs w:val="28"/>
        </w:rPr>
        <w:t>SCOLASTICI DELL’ERBESE</w:t>
      </w:r>
      <w:r>
        <w:rPr>
          <w:rFonts w:ascii="Times" w:hAnsi="Times" w:cs="Times"/>
          <w:b/>
          <w:bCs/>
          <w:color w:val="2E2E2E"/>
          <w:sz w:val="28"/>
          <w:szCs w:val="28"/>
        </w:rPr>
        <w:t xml:space="preserve"> 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Premessa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La </w:t>
      </w:r>
      <w:r w:rsidR="00F66311" w:rsidRPr="00F66311">
        <w:rPr>
          <w:rFonts w:ascii="Times" w:hAnsi="Times" w:cs="Times"/>
          <w:i/>
          <w:color w:val="2E2E2E"/>
        </w:rPr>
        <w:t>R</w:t>
      </w:r>
      <w:r w:rsidRPr="00F66311">
        <w:rPr>
          <w:rFonts w:ascii="Times" w:hAnsi="Times" w:cs="Times"/>
          <w:i/>
          <w:color w:val="2E2E2E"/>
        </w:rPr>
        <w:t xml:space="preserve">ete </w:t>
      </w:r>
      <w:r w:rsidR="00F66311" w:rsidRPr="00F66311">
        <w:rPr>
          <w:rFonts w:ascii="Times" w:hAnsi="Times" w:cs="Times"/>
          <w:i/>
          <w:color w:val="2E2E2E"/>
        </w:rPr>
        <w:t>degli istituti scolastici dell’erbese</w:t>
      </w:r>
      <w:r w:rsidR="00F66311">
        <w:rPr>
          <w:rFonts w:ascii="Times" w:hAnsi="Times" w:cs="Times"/>
          <w:color w:val="2E2E2E"/>
        </w:rPr>
        <w:t xml:space="preserve"> </w:t>
      </w:r>
      <w:r w:rsidRPr="000F6FEB">
        <w:rPr>
          <w:rFonts w:ascii="Times" w:hAnsi="Times" w:cs="Times"/>
          <w:color w:val="2E2E2E"/>
        </w:rPr>
        <w:t xml:space="preserve">è realtà che vive nel territorio da </w:t>
      </w:r>
      <w:r w:rsidR="006B1650" w:rsidRPr="000F6FEB">
        <w:rPr>
          <w:rFonts w:ascii="Times" w:hAnsi="Times" w:cs="Times"/>
          <w:color w:val="2E2E2E"/>
        </w:rPr>
        <w:t>7</w:t>
      </w:r>
      <w:r w:rsidRPr="000F6FEB">
        <w:rPr>
          <w:rFonts w:ascii="Times" w:hAnsi="Times" w:cs="Times"/>
          <w:color w:val="2E2E2E"/>
        </w:rPr>
        <w:t xml:space="preserve"> anni e coinvolge le scuole di Asso, Ponte</w:t>
      </w:r>
      <w:r w:rsidR="00F66311">
        <w:rPr>
          <w:rFonts w:ascii="Times" w:hAnsi="Times" w:cs="Times"/>
          <w:color w:val="2E2E2E"/>
        </w:rPr>
        <w:t xml:space="preserve"> L</w:t>
      </w:r>
      <w:r w:rsidRPr="000F6FEB">
        <w:rPr>
          <w:rFonts w:ascii="Times" w:hAnsi="Times" w:cs="Times"/>
          <w:color w:val="2E2E2E"/>
        </w:rPr>
        <w:t>ambro, Erba, Albavilla, Merone, Inverigo</w:t>
      </w:r>
      <w:r w:rsidR="00F66311">
        <w:rPr>
          <w:rFonts w:ascii="Times" w:hAnsi="Times" w:cs="Times"/>
          <w:color w:val="2E2E2E"/>
        </w:rPr>
        <w:t xml:space="preserve">, </w:t>
      </w:r>
      <w:r w:rsidR="00616105">
        <w:rPr>
          <w:rFonts w:ascii="Times" w:hAnsi="Times" w:cs="Times"/>
          <w:color w:val="2E2E2E"/>
        </w:rPr>
        <w:t>Lurago d’Erba, Pusiano,</w:t>
      </w:r>
      <w:r w:rsidR="003016B6">
        <w:rPr>
          <w:rFonts w:ascii="Times" w:hAnsi="Times" w:cs="Times"/>
          <w:color w:val="2E2E2E"/>
        </w:rPr>
        <w:t xml:space="preserve"> </w:t>
      </w:r>
      <w:r w:rsidR="00F66311">
        <w:rPr>
          <w:rFonts w:ascii="Times" w:hAnsi="Times" w:cs="Times"/>
          <w:color w:val="2E2E2E"/>
        </w:rPr>
        <w:t>Tavernerio</w:t>
      </w:r>
      <w:r w:rsidRPr="000F6FEB">
        <w:rPr>
          <w:rFonts w:ascii="Times" w:hAnsi="Times" w:cs="Times"/>
          <w:color w:val="2E2E2E"/>
        </w:rPr>
        <w:t>.</w:t>
      </w:r>
    </w:p>
    <w:p w:rsidR="007D1B9C" w:rsidRPr="000F6FEB" w:rsidRDefault="00F66311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>
        <w:rPr>
          <w:rFonts w:ascii="Times" w:hAnsi="Times" w:cs="Times"/>
          <w:color w:val="2E2E2E"/>
        </w:rPr>
        <w:t xml:space="preserve">Tale </w:t>
      </w:r>
      <w:r w:rsidR="007D1B9C" w:rsidRPr="000F6FEB">
        <w:rPr>
          <w:rFonts w:ascii="Times" w:hAnsi="Times" w:cs="Times"/>
          <w:color w:val="2E2E2E"/>
        </w:rPr>
        <w:t>Rete, rappresentata dai singoli</w:t>
      </w:r>
      <w:r>
        <w:rPr>
          <w:rFonts w:ascii="Times" w:hAnsi="Times" w:cs="Times"/>
          <w:color w:val="2E2E2E"/>
        </w:rPr>
        <w:t xml:space="preserve"> Dirigenti Scolastici, sviluppa, coordina e organizza </w:t>
      </w:r>
      <w:r w:rsidR="007D1B9C" w:rsidRPr="000F6FEB">
        <w:rPr>
          <w:rFonts w:ascii="Times" w:hAnsi="Times" w:cs="Times"/>
          <w:color w:val="2E2E2E"/>
        </w:rPr>
        <w:t>progetti tra cui quelli relativi all’aggiornamento dei docenti, ma si pone anche come interlocutore nei confronti delle altre Istituzioni del territorio, quali Comuni</w:t>
      </w:r>
      <w:r>
        <w:rPr>
          <w:rFonts w:ascii="Times" w:hAnsi="Times" w:cs="Times"/>
          <w:color w:val="2E2E2E"/>
        </w:rPr>
        <w:t>,</w:t>
      </w:r>
      <w:r w:rsidR="007D1B9C" w:rsidRPr="000F6FEB">
        <w:rPr>
          <w:rFonts w:ascii="Times" w:hAnsi="Times" w:cs="Times"/>
          <w:color w:val="2E2E2E"/>
        </w:rPr>
        <w:t xml:space="preserve"> Enti e Associazioni.</w:t>
      </w:r>
    </w:p>
    <w:p w:rsidR="007D1B9C" w:rsidRPr="000F6FEB" w:rsidRDefault="007D1B9C" w:rsidP="00DC08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Oggetto del Concorso</w:t>
      </w:r>
    </w:p>
    <w:p w:rsidR="00B3309B" w:rsidRDefault="00B3309B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b/>
          <w:color w:val="2E2E2E"/>
        </w:rPr>
      </w:pP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color w:val="2E2E2E"/>
        </w:rPr>
        <w:t xml:space="preserve">Il concorso </w:t>
      </w:r>
      <w:r w:rsidR="00DC52EF">
        <w:rPr>
          <w:rFonts w:ascii="Times" w:hAnsi="Times" w:cs="Times"/>
          <w:b/>
          <w:color w:val="2E2E2E"/>
        </w:rPr>
        <w:t xml:space="preserve">riguarda l’ideazione e la creazione </w:t>
      </w:r>
      <w:r w:rsidRPr="000F6FEB">
        <w:rPr>
          <w:rFonts w:ascii="Times" w:hAnsi="Times" w:cs="Times"/>
          <w:b/>
          <w:color w:val="2E2E2E"/>
        </w:rPr>
        <w:t>di un LOGO</w:t>
      </w:r>
      <w:r w:rsidRPr="000F6FEB">
        <w:rPr>
          <w:rFonts w:ascii="Times" w:hAnsi="Times" w:cs="Times"/>
          <w:color w:val="2E2E2E"/>
        </w:rPr>
        <w:t xml:space="preserve"> c</w:t>
      </w:r>
      <w:r w:rsidR="006B1650" w:rsidRPr="000F6FEB">
        <w:rPr>
          <w:rFonts w:ascii="Times" w:hAnsi="Times" w:cs="Times"/>
          <w:color w:val="2E2E2E"/>
        </w:rPr>
        <w:t xml:space="preserve">he identifichi la Rete </w:t>
      </w:r>
      <w:r w:rsidR="00F66311">
        <w:rPr>
          <w:rFonts w:ascii="Times" w:hAnsi="Times" w:cs="Times"/>
          <w:color w:val="2E2E2E"/>
        </w:rPr>
        <w:t>degli istituti scolastici dell’erbese</w:t>
      </w:r>
      <w:r w:rsidR="006B1650" w:rsidRPr="000F6FEB">
        <w:rPr>
          <w:rFonts w:ascii="Times" w:hAnsi="Times" w:cs="Times"/>
          <w:color w:val="2E2E2E"/>
        </w:rPr>
        <w:t xml:space="preserve">, </w:t>
      </w:r>
      <w:r w:rsidR="00DC52EF">
        <w:rPr>
          <w:rFonts w:ascii="Times" w:hAnsi="Times" w:cs="Times"/>
          <w:color w:val="2E2E2E"/>
        </w:rPr>
        <w:t xml:space="preserve">a partire dalle finalità dichiarate all’art. 4 dell’accordo di rete: </w:t>
      </w:r>
    </w:p>
    <w:p w:rsidR="006B1650" w:rsidRPr="001106A1" w:rsidRDefault="002F0409" w:rsidP="0074003C">
      <w:pPr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</w:rPr>
      </w:pPr>
      <w:r w:rsidRPr="001106A1">
        <w:rPr>
          <w:rFonts w:ascii="Times New Roman" w:hAnsi="Times New Roman"/>
          <w:b/>
        </w:rPr>
        <w:t xml:space="preserve">- </w:t>
      </w:r>
      <w:r w:rsidR="006B1650" w:rsidRPr="001106A1">
        <w:rPr>
          <w:rFonts w:ascii="Times New Roman" w:hAnsi="Times New Roman"/>
        </w:rPr>
        <w:t>migliore realizzazione della funzione della scuola come centro di educazione e</w:t>
      </w:r>
      <w:r w:rsidRPr="001106A1">
        <w:rPr>
          <w:rFonts w:ascii="Times New Roman" w:hAnsi="Times New Roman"/>
        </w:rPr>
        <w:t xml:space="preserve"> </w:t>
      </w:r>
      <w:r w:rsidR="006B1650" w:rsidRPr="001106A1">
        <w:rPr>
          <w:rFonts w:ascii="Times New Roman" w:hAnsi="Times New Roman"/>
        </w:rPr>
        <w:t>istruzione, nonché come centro di promozione culturale, sociale e civile del</w:t>
      </w:r>
      <w:r w:rsidRPr="001106A1">
        <w:rPr>
          <w:rFonts w:ascii="Times New Roman" w:hAnsi="Times New Roman"/>
        </w:rPr>
        <w:t xml:space="preserve"> </w:t>
      </w:r>
      <w:r w:rsidR="006B1650" w:rsidRPr="001106A1">
        <w:rPr>
          <w:rFonts w:ascii="Times New Roman" w:hAnsi="Times New Roman"/>
        </w:rPr>
        <w:t>territorio;</w:t>
      </w:r>
    </w:p>
    <w:p w:rsidR="006B1650" w:rsidRPr="001106A1" w:rsidRDefault="002F0409" w:rsidP="00DC08D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06A1">
        <w:rPr>
          <w:rFonts w:ascii="Times New Roman" w:hAnsi="Times New Roman"/>
        </w:rPr>
        <w:t xml:space="preserve">- </w:t>
      </w:r>
      <w:r w:rsidR="006B1650" w:rsidRPr="001106A1">
        <w:rPr>
          <w:rFonts w:ascii="Times New Roman" w:hAnsi="Times New Roman"/>
        </w:rPr>
        <w:t>completamento dell’iter formativo degli alunni;</w:t>
      </w:r>
    </w:p>
    <w:p w:rsidR="006B1650" w:rsidRPr="001106A1" w:rsidRDefault="002F0409" w:rsidP="00DC08D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06A1">
        <w:rPr>
          <w:rFonts w:ascii="Times New Roman" w:hAnsi="Times New Roman"/>
        </w:rPr>
        <w:t xml:space="preserve">- </w:t>
      </w:r>
      <w:r w:rsidR="006B1650" w:rsidRPr="001106A1">
        <w:rPr>
          <w:rFonts w:ascii="Times New Roman" w:hAnsi="Times New Roman"/>
        </w:rPr>
        <w:t>comunicazione più intensa e proficua fra le istituzioni scolastiche, anche</w:t>
      </w:r>
      <w:r w:rsidRPr="001106A1">
        <w:rPr>
          <w:rFonts w:ascii="Times New Roman" w:hAnsi="Times New Roman"/>
        </w:rPr>
        <w:t xml:space="preserve"> </w:t>
      </w:r>
      <w:r w:rsidR="006B1650" w:rsidRPr="001106A1">
        <w:rPr>
          <w:rFonts w:ascii="Times New Roman" w:hAnsi="Times New Roman"/>
        </w:rPr>
        <w:t>attraverso studi e ricerche;</w:t>
      </w:r>
    </w:p>
    <w:p w:rsidR="006B1650" w:rsidRPr="001106A1" w:rsidRDefault="002F0409" w:rsidP="0074003C">
      <w:pPr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</w:rPr>
      </w:pPr>
      <w:r w:rsidRPr="001106A1">
        <w:rPr>
          <w:rFonts w:ascii="Times New Roman" w:hAnsi="Times New Roman"/>
        </w:rPr>
        <w:t xml:space="preserve">- </w:t>
      </w:r>
      <w:r w:rsidR="006B1650" w:rsidRPr="001106A1">
        <w:rPr>
          <w:rFonts w:ascii="Times New Roman" w:hAnsi="Times New Roman"/>
        </w:rPr>
        <w:t>integrazione degli interventi formativi in collaborazione con altri soggetti,</w:t>
      </w:r>
      <w:r w:rsidR="00F66311" w:rsidRPr="001106A1">
        <w:rPr>
          <w:rFonts w:ascii="Times New Roman" w:hAnsi="Times New Roman"/>
        </w:rPr>
        <w:t xml:space="preserve"> </w:t>
      </w:r>
      <w:r w:rsidR="006B1650" w:rsidRPr="001106A1">
        <w:rPr>
          <w:rFonts w:ascii="Times New Roman" w:hAnsi="Times New Roman"/>
        </w:rPr>
        <w:t>istituzionali e non, pubblici o privati;</w:t>
      </w:r>
    </w:p>
    <w:p w:rsidR="006B1650" w:rsidRPr="001106A1" w:rsidRDefault="00F66311" w:rsidP="00DC08D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06A1">
        <w:rPr>
          <w:rFonts w:ascii="Times New Roman" w:hAnsi="Times New Roman"/>
        </w:rPr>
        <w:t xml:space="preserve">- </w:t>
      </w:r>
      <w:r w:rsidR="00DC52EF" w:rsidRPr="001106A1">
        <w:rPr>
          <w:rFonts w:ascii="Times New Roman" w:hAnsi="Times New Roman"/>
        </w:rPr>
        <w:t>r</w:t>
      </w:r>
      <w:r w:rsidR="006B1650" w:rsidRPr="001106A1">
        <w:rPr>
          <w:rFonts w:ascii="Times New Roman" w:hAnsi="Times New Roman"/>
        </w:rPr>
        <w:t>eperimento di risorse (umane, finanziarie e strutturali) e loro migliore</w:t>
      </w:r>
      <w:r w:rsidRPr="001106A1">
        <w:rPr>
          <w:rFonts w:ascii="Times New Roman" w:hAnsi="Times New Roman"/>
        </w:rPr>
        <w:t xml:space="preserve"> </w:t>
      </w:r>
      <w:r w:rsidR="006B1650" w:rsidRPr="001106A1">
        <w:rPr>
          <w:rFonts w:ascii="Times New Roman" w:hAnsi="Times New Roman"/>
        </w:rPr>
        <w:t>utilizzazione.</w:t>
      </w:r>
    </w:p>
    <w:p w:rsidR="006B1650" w:rsidRPr="000F6FEB" w:rsidRDefault="006B1650" w:rsidP="00DC08D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808D2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I candidati sono liberi di realizzare il LOGO </w:t>
      </w:r>
      <w:r w:rsidR="00DC52EF">
        <w:rPr>
          <w:rFonts w:ascii="Times" w:hAnsi="Times" w:cs="Times"/>
          <w:color w:val="2E2E2E"/>
        </w:rPr>
        <w:t>con le tecniche a loro più congeniali</w:t>
      </w:r>
      <w:r w:rsidR="008808D2">
        <w:rPr>
          <w:rFonts w:ascii="Times" w:hAnsi="Times" w:cs="Times"/>
          <w:color w:val="2E2E2E"/>
        </w:rPr>
        <w:t>.</w:t>
      </w:r>
      <w:r w:rsidRPr="000F6FEB">
        <w:rPr>
          <w:rFonts w:ascii="Times" w:hAnsi="Times" w:cs="Times"/>
          <w:color w:val="2E2E2E"/>
        </w:rPr>
        <w:t xml:space="preserve"> 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Il LOGO dovrà possedere le </w:t>
      </w:r>
      <w:r w:rsidRPr="008808D2">
        <w:rPr>
          <w:rFonts w:ascii="Times" w:hAnsi="Times" w:cs="Times"/>
          <w:b/>
          <w:color w:val="2E2E2E"/>
        </w:rPr>
        <w:t>caratteristiche</w:t>
      </w:r>
      <w:r w:rsidRPr="000F6FEB">
        <w:rPr>
          <w:rFonts w:ascii="Times" w:hAnsi="Times" w:cs="Times"/>
          <w:color w:val="2E2E2E"/>
        </w:rPr>
        <w:t xml:space="preserve"> dell’originalità e dell’unicità, dovrà essere esteticamente efficace e facilmente distinguibile, da realizzare a colori e in bianco e nero; dovrà essere, altresì, suscettibile di riduzione e ingrandimento, senza con ciò perdere di forza comunicativa</w:t>
      </w:r>
      <w:r w:rsidR="008808D2">
        <w:rPr>
          <w:rFonts w:ascii="Times" w:hAnsi="Times" w:cs="Times"/>
          <w:color w:val="2E2E2E"/>
        </w:rPr>
        <w:t>;</w:t>
      </w:r>
      <w:r w:rsidRPr="000F6FEB">
        <w:rPr>
          <w:rFonts w:ascii="Times" w:hAnsi="Times" w:cs="Times"/>
          <w:color w:val="2E2E2E"/>
        </w:rPr>
        <w:t xml:space="preserve"> non infrangere o violare i diritti terzi di proprietà intellettuale; non contenere foto o elementi identificativi senza autorizzazione.</w:t>
      </w:r>
    </w:p>
    <w:p w:rsidR="007D1B9C" w:rsidRPr="000F6FEB" w:rsidRDefault="007D1B9C" w:rsidP="00DC08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Condizioni di partecipazione</w:t>
      </w:r>
    </w:p>
    <w:p w:rsidR="00F66311" w:rsidRDefault="00F66311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</w:p>
    <w:p w:rsidR="0051473B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La partecipazione al concorso è aperta a tutti </w:t>
      </w:r>
      <w:r w:rsidR="0051473B" w:rsidRPr="000F6FEB">
        <w:rPr>
          <w:rFonts w:ascii="Times" w:hAnsi="Times" w:cs="Times"/>
          <w:color w:val="2E2E2E"/>
        </w:rPr>
        <w:t xml:space="preserve">i professori e </w:t>
      </w:r>
      <w:r w:rsidR="00DC52EF">
        <w:rPr>
          <w:rFonts w:ascii="Times" w:hAnsi="Times" w:cs="Times"/>
          <w:color w:val="2E2E2E"/>
        </w:rPr>
        <w:t>a</w:t>
      </w:r>
      <w:r w:rsidRPr="000F6FEB">
        <w:rPr>
          <w:rFonts w:ascii="Times" w:hAnsi="Times" w:cs="Times"/>
          <w:color w:val="2E2E2E"/>
        </w:rPr>
        <w:t xml:space="preserve">gli alunni delle </w:t>
      </w:r>
      <w:r w:rsidR="00DC52EF">
        <w:rPr>
          <w:rFonts w:ascii="Times" w:hAnsi="Times" w:cs="Times"/>
          <w:color w:val="2E2E2E"/>
        </w:rPr>
        <w:t>scuole facenti parte della Rete</w:t>
      </w:r>
      <w:r w:rsidRPr="000F6FEB">
        <w:rPr>
          <w:rFonts w:ascii="Times" w:hAnsi="Times" w:cs="Times"/>
          <w:color w:val="2E2E2E"/>
        </w:rPr>
        <w:t xml:space="preserve">. </w:t>
      </w:r>
      <w:r w:rsidR="00F66311">
        <w:rPr>
          <w:rFonts w:ascii="Times" w:hAnsi="Times" w:cs="Times"/>
          <w:color w:val="2E2E2E"/>
        </w:rPr>
        <w:t xml:space="preserve">È </w:t>
      </w:r>
      <w:r w:rsidR="0051473B" w:rsidRPr="000F6FEB">
        <w:rPr>
          <w:rFonts w:ascii="Times" w:hAnsi="Times" w:cs="Times"/>
          <w:color w:val="2E2E2E"/>
        </w:rPr>
        <w:t>ammessa la partecipazion</w:t>
      </w:r>
      <w:r w:rsidR="006B1650" w:rsidRPr="000F6FEB">
        <w:rPr>
          <w:rFonts w:ascii="Times" w:hAnsi="Times" w:cs="Times"/>
          <w:color w:val="2E2E2E"/>
        </w:rPr>
        <w:t>e sia ai singoli che a</w:t>
      </w:r>
      <w:r w:rsidR="00F66311">
        <w:rPr>
          <w:rFonts w:ascii="Times" w:hAnsi="Times" w:cs="Times"/>
          <w:color w:val="2E2E2E"/>
        </w:rPr>
        <w:t>i</w:t>
      </w:r>
      <w:r w:rsidR="006B1650" w:rsidRPr="000F6FEB">
        <w:rPr>
          <w:rFonts w:ascii="Times" w:hAnsi="Times" w:cs="Times"/>
          <w:color w:val="2E2E2E"/>
        </w:rPr>
        <w:t xml:space="preserve"> gruppi - </w:t>
      </w:r>
      <w:r w:rsidR="0051473B" w:rsidRPr="000F6FEB">
        <w:rPr>
          <w:rFonts w:ascii="Times" w:hAnsi="Times" w:cs="Times"/>
          <w:color w:val="2E2E2E"/>
        </w:rPr>
        <w:t xml:space="preserve">classe di alunni. </w:t>
      </w:r>
      <w:r w:rsidRPr="000F6FEB">
        <w:rPr>
          <w:rFonts w:ascii="Times" w:hAnsi="Times" w:cs="Times"/>
          <w:color w:val="2E2E2E"/>
        </w:rPr>
        <w:t>In quest’ultimo caso</w:t>
      </w:r>
      <w:r w:rsidR="006B1650" w:rsidRPr="000F6FEB">
        <w:rPr>
          <w:rFonts w:ascii="Times" w:hAnsi="Times" w:cs="Times"/>
          <w:color w:val="2E2E2E"/>
        </w:rPr>
        <w:t>,</w:t>
      </w:r>
      <w:r w:rsidRPr="000F6FEB">
        <w:rPr>
          <w:rFonts w:ascii="Times" w:hAnsi="Times" w:cs="Times"/>
          <w:color w:val="2E2E2E"/>
        </w:rPr>
        <w:t xml:space="preserve"> i componenti del gruppo </w:t>
      </w:r>
      <w:r w:rsidR="0051473B" w:rsidRPr="000F6FEB">
        <w:rPr>
          <w:rFonts w:ascii="Times" w:hAnsi="Times" w:cs="Times"/>
          <w:color w:val="2E2E2E"/>
        </w:rPr>
        <w:t xml:space="preserve">– classe </w:t>
      </w:r>
      <w:r w:rsidRPr="000F6FEB">
        <w:rPr>
          <w:rFonts w:ascii="Times" w:hAnsi="Times" w:cs="Times"/>
          <w:color w:val="2E2E2E"/>
        </w:rPr>
        <w:t xml:space="preserve">sono tenuti a designare, con delega, un capogruppo che sarà l’unico soggetto legittimato al ritiro dell’eventuale premio. </w:t>
      </w:r>
    </w:p>
    <w:p w:rsidR="007D1B9C" w:rsidRPr="000F6FEB" w:rsidRDefault="006B1650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Tutti i concorrenti</w:t>
      </w:r>
      <w:r w:rsidR="007D1B9C" w:rsidRPr="000F6FEB">
        <w:rPr>
          <w:rFonts w:ascii="Times" w:hAnsi="Times" w:cs="Times"/>
          <w:color w:val="2E2E2E"/>
        </w:rPr>
        <w:t xml:space="preserve"> si</w:t>
      </w:r>
      <w:r w:rsidRPr="000F6FEB">
        <w:rPr>
          <w:rFonts w:ascii="Times" w:hAnsi="Times" w:cs="Times"/>
          <w:color w:val="2E2E2E"/>
        </w:rPr>
        <w:t>ngoli e componenti di un gruppo</w:t>
      </w:r>
      <w:r w:rsidR="007D1B9C" w:rsidRPr="000F6FEB">
        <w:rPr>
          <w:rFonts w:ascii="Times" w:hAnsi="Times" w:cs="Times"/>
          <w:color w:val="2E2E2E"/>
        </w:rPr>
        <w:t xml:space="preserve"> sono tenuti a compilare “l’allegato A”, e se appartenente ad un gruppo, ad inserire delega al proprio capogruppo, sottoscritto da tutti i membri.</w:t>
      </w:r>
    </w:p>
    <w:p w:rsidR="007D1B9C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Ogni partecipante o gruppo potrà inviare un solo progetto grafico inedito, pena l’esclusione dal concorso.</w:t>
      </w:r>
    </w:p>
    <w:p w:rsidR="007D1B9C" w:rsidRPr="000F6FEB" w:rsidRDefault="007D1B9C" w:rsidP="00DC08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Composizione della commissione</w:t>
      </w:r>
    </w:p>
    <w:p w:rsidR="00DC08D4" w:rsidRDefault="00DC08D4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La commissione giudicatrice si insedierà dopo la scadenza dei termini per la presentazione dei plichi del </w:t>
      </w:r>
      <w:r w:rsidRPr="000F6FEB">
        <w:rPr>
          <w:rFonts w:ascii="Times" w:hAnsi="Times" w:cs="Times"/>
          <w:color w:val="2E2E2E"/>
        </w:rPr>
        <w:lastRenderedPageBreak/>
        <w:t>concorso e sarà composta da:</w:t>
      </w:r>
      <w:r w:rsidR="002F0409">
        <w:rPr>
          <w:rFonts w:ascii="Times" w:hAnsi="Times" w:cs="Times"/>
          <w:color w:val="2E2E2E"/>
        </w:rPr>
        <w:t xml:space="preserve"> </w:t>
      </w:r>
      <w:r w:rsidR="00A84E82">
        <w:rPr>
          <w:rFonts w:ascii="Times" w:hAnsi="Times" w:cs="Times"/>
          <w:color w:val="2E2E2E"/>
        </w:rPr>
        <w:t xml:space="preserve">3 Dirigenti scolastici, 2 Professori di cui uno di Ed. Artistica </w:t>
      </w:r>
    </w:p>
    <w:p w:rsidR="007D1B9C" w:rsidRPr="000F6FEB" w:rsidRDefault="007D1B9C" w:rsidP="00DC08D4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Selezione dei loghi</w:t>
      </w:r>
    </w:p>
    <w:p w:rsidR="00DC08D4" w:rsidRDefault="00DC08D4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La commissione valuterà la qualità dei progetti ai fini della realizzabilità ed efficacia della comunicazione dell’idea e il suo giudizio sarà insindacabile.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La commissione si riserva, inoltre, di assegnare il premio anche in presenza di un solo progetto valido.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I progetti presentati dai concorrenti non verranno restituiti.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Il logo premiato sarà di proprietà </w:t>
      </w:r>
      <w:r w:rsidR="006B1650" w:rsidRPr="000F6FEB">
        <w:rPr>
          <w:rFonts w:ascii="Times" w:hAnsi="Times" w:cs="Times"/>
          <w:color w:val="2E2E2E"/>
        </w:rPr>
        <w:t xml:space="preserve">della </w:t>
      </w:r>
      <w:r w:rsidR="006B1650" w:rsidRPr="001106A1">
        <w:rPr>
          <w:rFonts w:ascii="Times" w:hAnsi="Times" w:cs="Times"/>
          <w:color w:val="2E2E2E"/>
        </w:rPr>
        <w:t xml:space="preserve">Rete </w:t>
      </w:r>
      <w:r w:rsidR="003E00F0" w:rsidRPr="001106A1">
        <w:rPr>
          <w:rFonts w:ascii="Times" w:hAnsi="Times" w:cs="Times"/>
          <w:color w:val="2E2E2E"/>
        </w:rPr>
        <w:t>degli istituti scolastici dell’erbese</w:t>
      </w:r>
      <w:r w:rsidRPr="000F6FEB">
        <w:rPr>
          <w:rFonts w:ascii="Times" w:hAnsi="Times" w:cs="Times"/>
          <w:color w:val="2E2E2E"/>
        </w:rPr>
        <w:t>, e nessun ulteriore diritto economico, oltre al premio previsto dal concorso, sarà riconosciuto agli autori del LOGO per l’utilizzo da parte del soggetto capofila.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Il LOGO sarà utilizzato, a discrezione </w:t>
      </w:r>
      <w:r w:rsidR="0051473B" w:rsidRPr="000F6FEB">
        <w:rPr>
          <w:rFonts w:ascii="Times" w:hAnsi="Times" w:cs="Times"/>
          <w:color w:val="2E2E2E"/>
        </w:rPr>
        <w:t xml:space="preserve">della Rete </w:t>
      </w:r>
      <w:r w:rsidRPr="000F6FEB">
        <w:rPr>
          <w:rFonts w:ascii="Times" w:hAnsi="Times" w:cs="Times"/>
          <w:color w:val="2E2E2E"/>
        </w:rPr>
        <w:t>per le attività di comunicazione e promozione previste in relazione al progetto medesimo, sia in formato cartaceo che digitale.</w:t>
      </w:r>
    </w:p>
    <w:p w:rsidR="007D1B9C" w:rsidRPr="000F6FEB" w:rsidRDefault="007D1B9C" w:rsidP="00DC08D4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Criteri di selezione</w:t>
      </w:r>
    </w:p>
    <w:p w:rsidR="003E00F0" w:rsidRDefault="003E00F0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</w:p>
    <w:p w:rsidR="007D1B9C" w:rsidRPr="000F6FEB" w:rsidRDefault="007D1B9C" w:rsidP="0074003C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Il punteggio da 0 a 100 sarà espresso sulla base dei seguenti criteri:</w:t>
      </w:r>
    </w:p>
    <w:p w:rsidR="007D1B9C" w:rsidRPr="000F6FEB" w:rsidRDefault="007D1B9C" w:rsidP="0074003C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-Coerenza con gli obiettivi del progetto (max 50 punti)</w:t>
      </w:r>
    </w:p>
    <w:p w:rsidR="007D1B9C" w:rsidRPr="000F6FEB" w:rsidRDefault="007D1B9C" w:rsidP="0074003C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-Originalità (max 30 punti)</w:t>
      </w:r>
    </w:p>
    <w:p w:rsidR="007D1B9C" w:rsidRPr="000F6FEB" w:rsidRDefault="007D1B9C" w:rsidP="0074003C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-Facilità di memorizzazione (max 10 punti)</w:t>
      </w:r>
    </w:p>
    <w:p w:rsidR="007D1B9C" w:rsidRDefault="007D1B9C" w:rsidP="0074003C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-Versatilità (facilità di applicazione in diversi contesti) (max 10 punti)</w:t>
      </w:r>
    </w:p>
    <w:p w:rsidR="0074003C" w:rsidRPr="000F6FEB" w:rsidRDefault="0074003C" w:rsidP="0074003C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color w:val="2E2E2E"/>
        </w:rPr>
      </w:pPr>
    </w:p>
    <w:p w:rsidR="007D1B9C" w:rsidRPr="000F6FEB" w:rsidRDefault="007D1B9C" w:rsidP="00DC08D4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Termini e modalità di consegna del progetto</w:t>
      </w:r>
    </w:p>
    <w:p w:rsidR="00DC08D4" w:rsidRDefault="00DC08D4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I candidati dovranno presentare la seguente documentazione:</w:t>
      </w:r>
    </w:p>
    <w:p w:rsidR="007D1B9C" w:rsidRPr="000F6FEB" w:rsidRDefault="007D1B9C" w:rsidP="00DC08D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i/>
          <w:iCs/>
          <w:color w:val="2E2E2E"/>
        </w:rPr>
        <w:t>domanda di partecipazione sottoscritta (Allegato A)</w:t>
      </w:r>
      <w:r w:rsidRPr="000F6FEB">
        <w:rPr>
          <w:rFonts w:ascii="Times" w:hAnsi="Times" w:cs="Times"/>
          <w:i/>
          <w:iCs/>
          <w:color w:val="2E2E2E"/>
        </w:rPr>
        <w:t xml:space="preserve">, </w:t>
      </w:r>
      <w:r w:rsidRPr="000F6FEB">
        <w:rPr>
          <w:rFonts w:ascii="Times" w:hAnsi="Times" w:cs="Times"/>
          <w:color w:val="2E2E2E"/>
        </w:rPr>
        <w:t>con firma leggibile e per esteso, riportando indicazione di tutti i dati del candidato, comprendente la copia del documento di identità del singolo o soggetto capogruppo;</w:t>
      </w:r>
    </w:p>
    <w:p w:rsidR="007D1B9C" w:rsidRPr="000F6FEB" w:rsidRDefault="007D1B9C" w:rsidP="00DC08D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i/>
          <w:iCs/>
          <w:color w:val="2E2E2E"/>
        </w:rPr>
        <w:t xml:space="preserve">proposta progettuale </w:t>
      </w:r>
      <w:r w:rsidRPr="000F6FEB">
        <w:rPr>
          <w:rFonts w:ascii="Times" w:hAnsi="Times" w:cs="Times"/>
          <w:color w:val="2E2E2E"/>
        </w:rPr>
        <w:t>composta come segue:</w:t>
      </w:r>
    </w:p>
    <w:p w:rsidR="007D1B9C" w:rsidRPr="000F6FEB" w:rsidRDefault="007D1B9C" w:rsidP="00DC08D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sintetica relazione scritta, a corredo dell’elaborato grafico, descrittiva delle motivazioni e caratteristiche della linea grafica proposta e degli intenti comunicativi (max 1 pagina formato A4 dimensione carattere 12);</w:t>
      </w:r>
    </w:p>
    <w:p w:rsidR="007D1B9C" w:rsidRPr="000F6FEB" w:rsidRDefault="007D1B9C" w:rsidP="00DC08D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riproduzione dell’elaborato grafico in formato .tiff, .jpg e pdf , in alta risoluzione, leggibili in ambiente mac e windows, a colori e bianco/nero.</w:t>
      </w:r>
      <w:r w:rsidR="00A84E82">
        <w:rPr>
          <w:rFonts w:ascii="Times" w:hAnsi="Times" w:cs="Times"/>
          <w:color w:val="2E2E2E"/>
        </w:rPr>
        <w:t xml:space="preserve"> Sono, comunque, accoglibili anche proposte in formato cartaceo o comunque stampate in alta risoluzione</w:t>
      </w:r>
      <w:r w:rsidR="004733EA">
        <w:rPr>
          <w:rFonts w:ascii="Times" w:hAnsi="Times" w:cs="Times"/>
          <w:color w:val="2E2E2E"/>
        </w:rPr>
        <w:t>.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La domanda di partecipazione (Allegato A) e la proposta progettuale potranno essere consegnate, entro e non oltre le ore </w:t>
      </w:r>
      <w:r w:rsidRPr="00A84E82">
        <w:rPr>
          <w:rFonts w:ascii="Times" w:hAnsi="Times" w:cs="Times"/>
          <w:b/>
          <w:color w:val="2E2E2E"/>
        </w:rPr>
        <w:t xml:space="preserve">24:00 del </w:t>
      </w:r>
      <w:r w:rsidR="0051473B" w:rsidRPr="00A84E82">
        <w:rPr>
          <w:rFonts w:ascii="Times" w:hAnsi="Times" w:cs="Times"/>
          <w:b/>
          <w:color w:val="2E2E2E"/>
        </w:rPr>
        <w:t>31 marzo 2017</w:t>
      </w:r>
      <w:r w:rsidRPr="000F6FEB">
        <w:rPr>
          <w:rFonts w:ascii="Times" w:hAnsi="Times" w:cs="Times"/>
          <w:color w:val="2E2E2E"/>
        </w:rPr>
        <w:t xml:space="preserve"> come segue:</w:t>
      </w:r>
      <w:r w:rsidR="0051473B" w:rsidRPr="000F6FEB">
        <w:rPr>
          <w:rFonts w:ascii="Times" w:hAnsi="Times" w:cs="Times"/>
          <w:color w:val="2E2E2E"/>
        </w:rPr>
        <w:t xml:space="preserve"> </w:t>
      </w:r>
    </w:p>
    <w:p w:rsidR="007D1B9C" w:rsidRPr="000F6FEB" w:rsidRDefault="007D1B9C" w:rsidP="00DC08D4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Per via telematica all’indirizzo email</w:t>
      </w:r>
      <w:r w:rsidR="00092098" w:rsidRPr="000F6FEB">
        <w:rPr>
          <w:rFonts w:ascii="Times" w:hAnsi="Times" w:cs="Times"/>
          <w:color w:val="2E2E2E"/>
        </w:rPr>
        <w:t xml:space="preserve">: </w:t>
      </w:r>
      <w:r w:rsidR="00F53674" w:rsidRPr="000F6FEB">
        <w:rPr>
          <w:rFonts w:ascii="Times" w:hAnsi="Times" w:cs="Times"/>
          <w:color w:val="2E2E2E"/>
        </w:rPr>
        <w:t xml:space="preserve"> </w:t>
      </w:r>
      <w:r w:rsidR="006B1650" w:rsidRPr="000F6FEB">
        <w:rPr>
          <w:rFonts w:ascii="Times" w:hAnsi="Times" w:cs="Times"/>
          <w:color w:val="0070C0"/>
        </w:rPr>
        <w:t>coic80400v@istruzione.it</w:t>
      </w:r>
      <w:r w:rsidR="006B1650" w:rsidRPr="000F6FEB">
        <w:t xml:space="preserve"> </w:t>
      </w:r>
      <w:r w:rsidR="00092098" w:rsidRPr="000F6FEB">
        <w:t xml:space="preserve"> oppure a </w:t>
      </w:r>
      <w:r w:rsidR="00092098" w:rsidRPr="000F6FEB">
        <w:rPr>
          <w:rFonts w:ascii="Times" w:hAnsi="Times"/>
          <w:color w:val="0070C0"/>
        </w:rPr>
        <w:t>mario.berardino@rcl.it</w:t>
      </w:r>
    </w:p>
    <w:p w:rsidR="007D1B9C" w:rsidRPr="000F6FEB" w:rsidRDefault="007D1B9C" w:rsidP="00DC08D4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A mano, presso </w:t>
      </w:r>
      <w:r w:rsidR="00B3309B">
        <w:rPr>
          <w:rFonts w:ascii="Times" w:hAnsi="Times" w:cs="Times"/>
          <w:color w:val="2E2E2E"/>
        </w:rPr>
        <w:t>la segreteria di uno degli istituti scolastici della rete erbese.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Nella busta</w:t>
      </w:r>
      <w:r w:rsidR="00B3309B">
        <w:rPr>
          <w:rFonts w:ascii="Times" w:hAnsi="Times" w:cs="Times"/>
          <w:color w:val="2E2E2E"/>
        </w:rPr>
        <w:t xml:space="preserve"> </w:t>
      </w:r>
      <w:r w:rsidRPr="000F6FEB">
        <w:rPr>
          <w:rFonts w:ascii="Times" w:hAnsi="Times" w:cs="Times"/>
          <w:color w:val="2E2E2E"/>
        </w:rPr>
        <w:t xml:space="preserve">(contenente tutti i documenti) ovvero nell’oggetto dell’email dovrà essere apposta, oltre al nominativo del candidato (se gruppo riportare indicazione del capogruppo), la seguente dicitura: </w:t>
      </w:r>
      <w:r w:rsidRPr="000F6FEB">
        <w:rPr>
          <w:rFonts w:ascii="Times" w:hAnsi="Times" w:cs="Times"/>
          <w:b/>
          <w:bCs/>
          <w:color w:val="2E2E2E"/>
        </w:rPr>
        <w:t xml:space="preserve">“CONCORSO LOGO </w:t>
      </w:r>
      <w:r w:rsidR="0051473B" w:rsidRPr="000F6FEB">
        <w:rPr>
          <w:rFonts w:ascii="Times" w:hAnsi="Times" w:cs="Times"/>
          <w:b/>
          <w:bCs/>
          <w:color w:val="2E2E2E"/>
        </w:rPr>
        <w:t xml:space="preserve">Rete </w:t>
      </w:r>
      <w:r w:rsidR="003E00F0">
        <w:rPr>
          <w:rFonts w:ascii="Times" w:hAnsi="Times" w:cs="Times"/>
          <w:b/>
          <w:bCs/>
          <w:color w:val="2E2E2E"/>
        </w:rPr>
        <w:t>istituti scolastici dell’e</w:t>
      </w:r>
      <w:r w:rsidR="0051473B" w:rsidRPr="000F6FEB">
        <w:rPr>
          <w:rFonts w:ascii="Times" w:hAnsi="Times" w:cs="Times"/>
          <w:b/>
          <w:bCs/>
          <w:color w:val="2E2E2E"/>
        </w:rPr>
        <w:t>rbese</w:t>
      </w:r>
      <w:r w:rsidR="003E00F0">
        <w:rPr>
          <w:rFonts w:ascii="Times" w:hAnsi="Times" w:cs="Times"/>
          <w:b/>
          <w:bCs/>
          <w:color w:val="2E2E2E"/>
        </w:rPr>
        <w:t>”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lastRenderedPageBreak/>
        <w:t>Non verranno presi in considerazione i plichi o le email consegnati</w:t>
      </w:r>
      <w:r w:rsidR="000F6FEB">
        <w:rPr>
          <w:rFonts w:ascii="Times" w:hAnsi="Times" w:cs="Times"/>
          <w:color w:val="2E2E2E"/>
        </w:rPr>
        <w:t xml:space="preserve">/inviate oltre il termine sopra </w:t>
      </w:r>
      <w:r w:rsidRPr="000F6FEB">
        <w:rPr>
          <w:rFonts w:ascii="Times" w:hAnsi="Times" w:cs="Times"/>
          <w:color w:val="2E2E2E"/>
        </w:rPr>
        <w:t>indicato.</w:t>
      </w:r>
    </w:p>
    <w:p w:rsidR="007D1B9C" w:rsidRPr="000F6FEB" w:rsidRDefault="007D1B9C" w:rsidP="007D1B9C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Premio</w:t>
      </w:r>
    </w:p>
    <w:p w:rsidR="003E00F0" w:rsidRDefault="003E00F0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</w:rPr>
      </w:pP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Di tutte le proposte pervenute verrà stilata una graduatoria in base ai cr</w:t>
      </w:r>
      <w:r w:rsidR="002F0409">
        <w:rPr>
          <w:rFonts w:ascii="Times" w:hAnsi="Times" w:cs="Times"/>
          <w:color w:val="2E2E2E"/>
        </w:rPr>
        <w:t>iteri esposti al punto 5</w:t>
      </w:r>
      <w:r w:rsidR="000F6FEB">
        <w:rPr>
          <w:rFonts w:ascii="Times" w:hAnsi="Times" w:cs="Times"/>
          <w:color w:val="2E2E2E"/>
        </w:rPr>
        <w:t xml:space="preserve"> ed il </w:t>
      </w:r>
      <w:r w:rsidRPr="000F6FEB">
        <w:rPr>
          <w:rFonts w:ascii="Times" w:hAnsi="Times" w:cs="Times"/>
          <w:color w:val="2E2E2E"/>
        </w:rPr>
        <w:t xml:space="preserve">primo di tale graduatoria sarà l’unico vincitore. Al vincitore, singolo o capogruppo, sarà corrisposto un premio di importo complessivo lordo pari ad </w:t>
      </w:r>
      <w:r w:rsidRPr="000F6FEB">
        <w:rPr>
          <w:rFonts w:ascii="Times" w:hAnsi="Times" w:cs="Times"/>
          <w:b/>
          <w:bCs/>
          <w:color w:val="2E2E2E"/>
        </w:rPr>
        <w:t xml:space="preserve">€ </w:t>
      </w:r>
      <w:r w:rsidR="00F53674" w:rsidRPr="000F6FEB">
        <w:rPr>
          <w:rFonts w:ascii="Times" w:hAnsi="Times" w:cs="Times"/>
          <w:b/>
          <w:bCs/>
          <w:color w:val="2E2E2E"/>
        </w:rPr>
        <w:t>300</w:t>
      </w:r>
      <w:r w:rsidRPr="000F6FEB">
        <w:rPr>
          <w:rFonts w:ascii="Times" w:hAnsi="Times" w:cs="Times"/>
          <w:b/>
          <w:bCs/>
          <w:color w:val="2E2E2E"/>
        </w:rPr>
        <w:t>,00</w:t>
      </w:r>
      <w:r w:rsidRPr="000F6FEB">
        <w:rPr>
          <w:rFonts w:ascii="Times" w:hAnsi="Times" w:cs="Times"/>
          <w:color w:val="2E2E2E"/>
        </w:rPr>
        <w:t xml:space="preserve">. 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Il risultato del concorso ed una selezione dei progetti sarà effettuata entr</w:t>
      </w:r>
      <w:r w:rsidR="000F6FEB">
        <w:rPr>
          <w:rFonts w:ascii="Times" w:hAnsi="Times" w:cs="Times"/>
          <w:color w:val="2E2E2E"/>
        </w:rPr>
        <w:t xml:space="preserve">o 20 giorni dalla presentazione </w:t>
      </w:r>
      <w:r w:rsidRPr="000F6FEB">
        <w:rPr>
          <w:rFonts w:ascii="Times" w:hAnsi="Times" w:cs="Times"/>
          <w:color w:val="2E2E2E"/>
        </w:rPr>
        <w:t>delle proposte progettuali. Il vincitore del Concorso sarà contattato attraverso email o telefono.</w:t>
      </w:r>
    </w:p>
    <w:p w:rsidR="007D1B9C" w:rsidRPr="000F6FEB" w:rsidRDefault="007D1B9C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8 Proprietà e diritti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L’autore o gli autori delle proposte presentate, partecipando al concors</w:t>
      </w:r>
      <w:r w:rsidR="000F6FEB">
        <w:rPr>
          <w:rFonts w:ascii="Times" w:hAnsi="Times" w:cs="Times"/>
          <w:color w:val="2E2E2E"/>
        </w:rPr>
        <w:t xml:space="preserve">o rinunciano ad ogni diritto di </w:t>
      </w:r>
      <w:r w:rsidRPr="000F6FEB">
        <w:rPr>
          <w:rFonts w:ascii="Times" w:hAnsi="Times" w:cs="Times"/>
          <w:color w:val="2E2E2E"/>
        </w:rPr>
        <w:t>uti</w:t>
      </w:r>
      <w:r w:rsidR="00F53674" w:rsidRPr="000F6FEB">
        <w:rPr>
          <w:rFonts w:ascii="Times" w:hAnsi="Times" w:cs="Times"/>
          <w:color w:val="2E2E2E"/>
        </w:rPr>
        <w:t>lizzazione sui propri elaborati</w:t>
      </w:r>
      <w:r w:rsidRPr="000F6FEB">
        <w:rPr>
          <w:rFonts w:ascii="Times" w:hAnsi="Times" w:cs="Times"/>
          <w:color w:val="2E2E2E"/>
        </w:rPr>
        <w:t xml:space="preserve"> e l’autore non avrà nulla a che vantare al riguardo di qualsiasi titolo.</w:t>
      </w:r>
    </w:p>
    <w:p w:rsidR="007D1B9C" w:rsidRPr="000F6FEB" w:rsidRDefault="007D1B9C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9 Restituzione degli elaborati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 xml:space="preserve">Tutti i progetti presentati rimarranno di proprietà della </w:t>
      </w:r>
      <w:r w:rsidR="00F53674" w:rsidRPr="000F6FEB">
        <w:rPr>
          <w:rFonts w:ascii="Times" w:hAnsi="Times" w:cs="Times"/>
          <w:color w:val="2E2E2E"/>
        </w:rPr>
        <w:t xml:space="preserve">Rete Erbese. </w:t>
      </w:r>
      <w:r w:rsidRPr="000F6FEB">
        <w:rPr>
          <w:rFonts w:ascii="Times" w:hAnsi="Times" w:cs="Times"/>
          <w:color w:val="2E2E2E"/>
        </w:rPr>
        <w:t>Succ</w:t>
      </w:r>
      <w:r w:rsidR="000F6FEB">
        <w:rPr>
          <w:rFonts w:ascii="Times" w:hAnsi="Times" w:cs="Times"/>
          <w:color w:val="2E2E2E"/>
        </w:rPr>
        <w:t xml:space="preserve">essivamente all’indicazione del </w:t>
      </w:r>
      <w:r w:rsidRPr="000F6FEB">
        <w:rPr>
          <w:rFonts w:ascii="Times" w:hAnsi="Times" w:cs="Times"/>
          <w:color w:val="2E2E2E"/>
        </w:rPr>
        <w:t>vincitore saranno archiviati e non saranno restituiti.</w:t>
      </w:r>
    </w:p>
    <w:p w:rsidR="007D1B9C" w:rsidRPr="000F6FEB" w:rsidRDefault="007D1B9C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10 Trattamento dei dati personali</w:t>
      </w:r>
    </w:p>
    <w:p w:rsidR="007D1B9C" w:rsidRPr="000F6FEB" w:rsidRDefault="007D1B9C" w:rsidP="00DC08D4">
      <w:pPr>
        <w:widowControl w:val="0"/>
        <w:autoSpaceDE w:val="0"/>
        <w:autoSpaceDN w:val="0"/>
        <w:adjustRightInd w:val="0"/>
        <w:spacing w:after="238"/>
        <w:jc w:val="both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In applicazione del D.Lgs. 196/2003 titolare del tra</w:t>
      </w:r>
      <w:r w:rsidR="00F53674" w:rsidRPr="000F6FEB">
        <w:rPr>
          <w:rFonts w:ascii="Times" w:hAnsi="Times" w:cs="Times"/>
          <w:color w:val="2E2E2E"/>
        </w:rPr>
        <w:t>ttamento dei dati personali è la RETE</w:t>
      </w:r>
      <w:r w:rsidRPr="000F6FEB">
        <w:rPr>
          <w:rFonts w:ascii="Times" w:hAnsi="Times" w:cs="Times"/>
          <w:color w:val="2E2E2E"/>
        </w:rPr>
        <w:t xml:space="preserve"> </w:t>
      </w:r>
      <w:r w:rsidR="003E00F0">
        <w:rPr>
          <w:rFonts w:ascii="Times" w:hAnsi="Times" w:cs="Times"/>
          <w:color w:val="2E2E2E"/>
        </w:rPr>
        <w:t>degli istituti scolastici dell’erbese.</w:t>
      </w:r>
      <w:r w:rsidR="000F6FEB">
        <w:rPr>
          <w:rFonts w:ascii="Times" w:hAnsi="Times" w:cs="Times"/>
          <w:color w:val="2E2E2E"/>
        </w:rPr>
        <w:t xml:space="preserve"> I </w:t>
      </w:r>
      <w:r w:rsidRPr="000F6FEB">
        <w:rPr>
          <w:rFonts w:ascii="Times" w:hAnsi="Times" w:cs="Times"/>
          <w:color w:val="2E2E2E"/>
        </w:rPr>
        <w:t>dati personali forniti dai soggetti partecipanti saranno trattati esclu</w:t>
      </w:r>
      <w:r w:rsidR="000F6FEB">
        <w:rPr>
          <w:rFonts w:ascii="Times" w:hAnsi="Times" w:cs="Times"/>
          <w:color w:val="2E2E2E"/>
        </w:rPr>
        <w:t xml:space="preserve">sivamente per finalità connesse </w:t>
      </w:r>
      <w:r w:rsidRPr="000F6FEB">
        <w:rPr>
          <w:rFonts w:ascii="Times" w:hAnsi="Times" w:cs="Times"/>
          <w:color w:val="2E2E2E"/>
        </w:rPr>
        <w:t>all’espletamento del Concorso.</w:t>
      </w:r>
    </w:p>
    <w:p w:rsidR="007D1B9C" w:rsidRPr="000F6FEB" w:rsidRDefault="007D1B9C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b/>
          <w:bCs/>
          <w:color w:val="2E2E2E"/>
        </w:rPr>
        <w:t>11</w:t>
      </w:r>
      <w:r w:rsidR="00DC08D4">
        <w:rPr>
          <w:rFonts w:ascii="Times" w:hAnsi="Times" w:cs="Times"/>
          <w:b/>
          <w:bCs/>
          <w:color w:val="2E2E2E"/>
        </w:rPr>
        <w:t xml:space="preserve"> </w:t>
      </w:r>
      <w:r w:rsidRPr="000F6FEB">
        <w:rPr>
          <w:rFonts w:ascii="Times" w:hAnsi="Times" w:cs="Times"/>
          <w:b/>
          <w:bCs/>
          <w:color w:val="2E2E2E"/>
        </w:rPr>
        <w:t>Quesiti</w:t>
      </w:r>
    </w:p>
    <w:p w:rsidR="007D1B9C" w:rsidRPr="000F6FEB" w:rsidRDefault="007D1B9C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I quesiti e i chiarimenti sul bando e sui relativi allegati dovranno essere inviati esclusivamente</w:t>
      </w:r>
      <w:r w:rsidR="000F6FEB">
        <w:rPr>
          <w:rFonts w:ascii="Times" w:hAnsi="Times" w:cs="Times"/>
          <w:color w:val="2E2E2E"/>
        </w:rPr>
        <w:t xml:space="preserve"> via e-mail </w:t>
      </w:r>
      <w:r w:rsidRPr="000F6FEB">
        <w:rPr>
          <w:rFonts w:ascii="Times" w:hAnsi="Times" w:cs="Times"/>
          <w:color w:val="2E2E2E"/>
        </w:rPr>
        <w:t xml:space="preserve">all’indirizzo di posta elettronica: </w:t>
      </w:r>
      <w:hyperlink r:id="rId6" w:history="1">
        <w:r w:rsidR="00092098" w:rsidRPr="000F6FEB">
          <w:rPr>
            <w:rStyle w:val="Collegamentoipertestuale"/>
            <w:rFonts w:ascii="Times" w:hAnsi="Times" w:cs="Times"/>
          </w:rPr>
          <w:t>coic80400v@istruzione.it</w:t>
        </w:r>
      </w:hyperlink>
      <w:r w:rsidR="00092098" w:rsidRPr="000F6FEB">
        <w:rPr>
          <w:rFonts w:ascii="Times" w:hAnsi="Times" w:cs="Times"/>
          <w:color w:val="0070C0"/>
        </w:rPr>
        <w:t xml:space="preserve"> </w:t>
      </w:r>
      <w:r w:rsidR="00092098" w:rsidRPr="000F6FEB">
        <w:rPr>
          <w:rFonts w:ascii="Times" w:hAnsi="Times" w:cs="Times"/>
          <w:color w:val="0D0D0D"/>
        </w:rPr>
        <w:t>oppure a</w:t>
      </w:r>
      <w:r w:rsidR="00092098" w:rsidRPr="000F6FEB">
        <w:rPr>
          <w:rFonts w:ascii="Times" w:hAnsi="Times" w:cs="Times"/>
          <w:color w:val="0070C0"/>
        </w:rPr>
        <w:t xml:space="preserve">  </w:t>
      </w:r>
      <w:r w:rsidR="00092098" w:rsidRPr="000F6FEB">
        <w:rPr>
          <w:rFonts w:ascii="Times" w:hAnsi="Times"/>
          <w:color w:val="0070C0"/>
        </w:rPr>
        <w:t>mario.berardino@rcl.it</w:t>
      </w:r>
    </w:p>
    <w:p w:rsidR="007D1B9C" w:rsidRPr="000F6FEB" w:rsidRDefault="007D1B9C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</w:rPr>
      </w:pPr>
      <w:r w:rsidRPr="000F6FEB">
        <w:rPr>
          <w:rFonts w:ascii="Times" w:hAnsi="Times" w:cs="Times"/>
          <w:color w:val="2E2E2E"/>
        </w:rPr>
        <w:t> </w:t>
      </w:r>
    </w:p>
    <w:p w:rsidR="000F6FEB" w:rsidRDefault="007D1B9C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  <w:r>
        <w:rPr>
          <w:rFonts w:ascii="Times" w:hAnsi="Times" w:cs="Times"/>
          <w:color w:val="2E2E2E"/>
          <w:sz w:val="28"/>
          <w:szCs w:val="28"/>
        </w:rPr>
        <w:t> </w:t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  <w:r w:rsidR="00092098">
        <w:rPr>
          <w:rFonts w:ascii="Times" w:hAnsi="Times" w:cs="Times"/>
          <w:color w:val="2E2E2E"/>
          <w:sz w:val="28"/>
          <w:szCs w:val="28"/>
        </w:rPr>
        <w:tab/>
      </w:r>
    </w:p>
    <w:p w:rsidR="000F6FEB" w:rsidRDefault="000F6FEB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</w:p>
    <w:p w:rsidR="000F6FEB" w:rsidRDefault="000F6FEB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</w:p>
    <w:p w:rsidR="000F6FEB" w:rsidRDefault="000F6FEB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</w:p>
    <w:p w:rsidR="000F6FEB" w:rsidRDefault="000F6FEB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</w:p>
    <w:p w:rsidR="000F6FEB" w:rsidRDefault="000F6FEB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</w:p>
    <w:p w:rsidR="000F6FEB" w:rsidRDefault="000F6FEB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</w:p>
    <w:p w:rsidR="00A84E82" w:rsidRDefault="00A84E82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</w:p>
    <w:p w:rsidR="00A84E82" w:rsidRDefault="00A84E82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</w:p>
    <w:p w:rsidR="00DC08D4" w:rsidRDefault="00DC08D4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</w:p>
    <w:p w:rsidR="000F6FEB" w:rsidRPr="000F6FEB" w:rsidRDefault="00092098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  <w:r>
        <w:rPr>
          <w:rFonts w:ascii="Times" w:hAnsi="Times" w:cs="Times"/>
          <w:color w:val="2E2E2E"/>
          <w:sz w:val="28"/>
          <w:szCs w:val="28"/>
        </w:rPr>
        <w:t>Modello</w:t>
      </w:r>
      <w:r w:rsidRPr="002F0409">
        <w:rPr>
          <w:rFonts w:ascii="Times" w:hAnsi="Times" w:cs="Times"/>
          <w:b/>
          <w:color w:val="2E2E2E"/>
          <w:sz w:val="28"/>
          <w:szCs w:val="28"/>
        </w:rPr>
        <w:t xml:space="preserve"> A</w:t>
      </w:r>
    </w:p>
    <w:p w:rsidR="00092098" w:rsidRDefault="003E00F0" w:rsidP="00092098">
      <w:pPr>
        <w:widowControl w:val="0"/>
        <w:autoSpaceDE w:val="0"/>
        <w:autoSpaceDN w:val="0"/>
        <w:adjustRightInd w:val="0"/>
        <w:spacing w:after="238"/>
        <w:jc w:val="center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 xml:space="preserve">ALLA </w:t>
      </w:r>
      <w:r w:rsidR="00092098">
        <w:rPr>
          <w:rFonts w:ascii="Arial,Bold" w:hAnsi="Arial,Bold" w:cs="Arial,Bold"/>
          <w:b/>
          <w:bCs/>
          <w:sz w:val="28"/>
          <w:szCs w:val="28"/>
        </w:rPr>
        <w:t xml:space="preserve">RETE </w:t>
      </w:r>
      <w:r>
        <w:rPr>
          <w:rFonts w:ascii="Arial,Bold" w:hAnsi="Arial,Bold" w:cs="Arial,Bold"/>
          <w:b/>
          <w:bCs/>
          <w:sz w:val="28"/>
          <w:szCs w:val="28"/>
        </w:rPr>
        <w:t>DEGLI</w:t>
      </w:r>
      <w:r w:rsidR="00092098">
        <w:rPr>
          <w:rFonts w:ascii="Arial,Bold" w:hAnsi="Arial,Bold" w:cs="Arial,Bold"/>
          <w:b/>
          <w:bCs/>
          <w:sz w:val="28"/>
          <w:szCs w:val="28"/>
        </w:rPr>
        <w:t xml:space="preserve"> ISTITUTI SCOLASTICI DELL’ ERBESE</w:t>
      </w:r>
    </w:p>
    <w:p w:rsidR="00092098" w:rsidRDefault="003E00F0" w:rsidP="00EC6FF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presso la s</w:t>
      </w:r>
      <w:r w:rsidR="00092098">
        <w:rPr>
          <w:rFonts w:ascii="Arial" w:hAnsi="Arial" w:cs="Arial"/>
        </w:rPr>
        <w:t>ede attuale:</w:t>
      </w:r>
    </w:p>
    <w:p w:rsidR="00092098" w:rsidRDefault="00092098" w:rsidP="00EC6FF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IC Ponte</w:t>
      </w:r>
      <w:r w:rsidR="003E00F0">
        <w:rPr>
          <w:rFonts w:ascii="Arial" w:hAnsi="Arial" w:cs="Arial"/>
        </w:rPr>
        <w:t xml:space="preserve"> Lambro, v</w:t>
      </w:r>
      <w:r>
        <w:rPr>
          <w:rFonts w:ascii="Arial" w:hAnsi="Arial" w:cs="Arial"/>
        </w:rPr>
        <w:t>ia Trieste, 33</w:t>
      </w:r>
      <w:r w:rsidR="003E00F0">
        <w:rPr>
          <w:rFonts w:ascii="Arial" w:hAnsi="Arial" w:cs="Arial"/>
        </w:rPr>
        <w:t xml:space="preserve"> – 22037 Ponte Lambro</w:t>
      </w:r>
    </w:p>
    <w:p w:rsidR="00EC6FFB" w:rsidRDefault="00EC6FFB" w:rsidP="00EC6FFB">
      <w:pPr>
        <w:widowControl w:val="0"/>
        <w:autoSpaceDE w:val="0"/>
        <w:autoSpaceDN w:val="0"/>
        <w:adjustRightInd w:val="0"/>
        <w:jc w:val="center"/>
      </w:pPr>
      <w:r>
        <w:rPr>
          <w:rFonts w:ascii="Arial" w:hAnsi="Arial" w:cs="Arial"/>
        </w:rPr>
        <w:t>Tel. 031 620625 – email: coic80400v@istruzione.it</w:t>
      </w:r>
    </w:p>
    <w:p w:rsidR="00092098" w:rsidRDefault="00092098" w:rsidP="00EC6FF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Dirigente Scolastico: Prof. Riccardo R</w:t>
      </w:r>
      <w:r w:rsidR="00EC6FFB">
        <w:rPr>
          <w:rFonts w:ascii="Arial" w:hAnsi="Arial" w:cs="Arial"/>
        </w:rPr>
        <w:t>a</w:t>
      </w:r>
      <w:r>
        <w:rPr>
          <w:rFonts w:ascii="Arial" w:hAnsi="Arial" w:cs="Arial"/>
        </w:rPr>
        <w:t>daelli</w:t>
      </w:r>
    </w:p>
    <w:p w:rsidR="00EC6FFB" w:rsidRDefault="00EC6FFB" w:rsidP="00092098">
      <w:pPr>
        <w:widowControl w:val="0"/>
        <w:autoSpaceDE w:val="0"/>
        <w:autoSpaceDN w:val="0"/>
        <w:adjustRightInd w:val="0"/>
        <w:spacing w:after="238"/>
        <w:jc w:val="center"/>
        <w:rPr>
          <w:rFonts w:ascii="Arial" w:hAnsi="Arial" w:cs="Arial"/>
          <w:b/>
          <w:sz w:val="28"/>
          <w:szCs w:val="28"/>
        </w:rPr>
      </w:pPr>
    </w:p>
    <w:p w:rsidR="00092098" w:rsidRPr="000F6FEB" w:rsidRDefault="00EC6FFB" w:rsidP="00092098">
      <w:pPr>
        <w:widowControl w:val="0"/>
        <w:autoSpaceDE w:val="0"/>
        <w:autoSpaceDN w:val="0"/>
        <w:adjustRightInd w:val="0"/>
        <w:spacing w:after="23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</w:t>
      </w:r>
      <w:r w:rsidR="00092098" w:rsidRPr="000F6FEB">
        <w:rPr>
          <w:rFonts w:ascii="Arial" w:hAnsi="Arial" w:cs="Arial"/>
          <w:b/>
          <w:sz w:val="28"/>
          <w:szCs w:val="28"/>
        </w:rPr>
        <w:t>odulo di iscrizione</w:t>
      </w:r>
    </w:p>
    <w:p w:rsidR="00A746F5" w:rsidRDefault="00A746F5" w:rsidP="00092098">
      <w:pPr>
        <w:widowControl w:val="0"/>
        <w:autoSpaceDE w:val="0"/>
        <w:autoSpaceDN w:val="0"/>
        <w:adjustRightInd w:val="0"/>
        <w:spacing w:after="238"/>
        <w:jc w:val="center"/>
        <w:rPr>
          <w:rFonts w:ascii="Arial" w:hAnsi="Arial" w:cs="Arial"/>
        </w:rPr>
      </w:pPr>
    </w:p>
    <w:p w:rsidR="000F6FEB" w:rsidRDefault="00A746F5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Nome e cognome del singolo o responsabile del gruppo</w:t>
      </w:r>
      <w:r w:rsidR="000F6FEB">
        <w:rPr>
          <w:rFonts w:ascii="Arial" w:hAnsi="Arial" w:cs="Arial"/>
        </w:rPr>
        <w:t>……………………………………………</w:t>
      </w:r>
    </w:p>
    <w:p w:rsidR="00A746F5" w:rsidRDefault="000F6FEB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A746F5" w:rsidRDefault="00A746F5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Eventuali altri membri del gruppo</w:t>
      </w:r>
      <w:r w:rsidR="000F6FEB">
        <w:rPr>
          <w:rFonts w:ascii="Arial" w:hAnsi="Arial" w:cs="Arial"/>
        </w:rPr>
        <w:t xml:space="preserve"> ………………………………………………………………………</w:t>
      </w:r>
    </w:p>
    <w:p w:rsidR="002F0409" w:rsidRDefault="002F0409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……………………………………………………………………………………………………………..</w:t>
      </w:r>
    </w:p>
    <w:p w:rsidR="000F6FEB" w:rsidRDefault="00A746F5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Luogo e data di nascita del singolo o responsabile del gruppo</w:t>
      </w:r>
      <w:r w:rsidR="000F6FEB">
        <w:rPr>
          <w:rFonts w:ascii="Arial" w:hAnsi="Arial" w:cs="Arial"/>
        </w:rPr>
        <w:t xml:space="preserve"> ………………………………….…</w:t>
      </w:r>
    </w:p>
    <w:p w:rsidR="000F6FEB" w:rsidRDefault="000F6FEB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………………………………………………………………………………………………………….…. </w:t>
      </w:r>
    </w:p>
    <w:p w:rsidR="00A746F5" w:rsidRDefault="00A746F5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Residenza</w:t>
      </w:r>
      <w:r w:rsidR="000F6FEB">
        <w:rPr>
          <w:rFonts w:ascii="Arial" w:hAnsi="Arial" w:cs="Arial"/>
        </w:rPr>
        <w:t xml:space="preserve"> ……………………………………………………………………………………………..…</w:t>
      </w:r>
    </w:p>
    <w:p w:rsidR="00A746F5" w:rsidRDefault="00A746F5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Provincia</w:t>
      </w:r>
      <w:r w:rsidR="000F6FEB">
        <w:rPr>
          <w:rFonts w:ascii="Arial" w:hAnsi="Arial" w:cs="Arial"/>
        </w:rPr>
        <w:t xml:space="preserve"> …………………………………………………………………………………………….……</w:t>
      </w:r>
    </w:p>
    <w:p w:rsidR="00A746F5" w:rsidRDefault="00A746F5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Via</w:t>
      </w:r>
      <w:r w:rsidR="000F6FEB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:rsidR="00A746F5" w:rsidRDefault="00A746F5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Professione</w:t>
      </w:r>
      <w:r w:rsidR="000F6FEB">
        <w:rPr>
          <w:rFonts w:ascii="Arial" w:hAnsi="Arial" w:cs="Arial"/>
        </w:rPr>
        <w:t xml:space="preserve"> ……………………………………………………………………………………….………</w:t>
      </w:r>
    </w:p>
    <w:p w:rsidR="00A746F5" w:rsidRDefault="000F6FEB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Telefono……………………………………………………………………………………………………</w:t>
      </w:r>
    </w:p>
    <w:p w:rsidR="00A746F5" w:rsidRDefault="00A746F5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E-mail</w:t>
      </w:r>
      <w:r w:rsidR="000F6FEB"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A746F5" w:rsidRPr="000F6FEB" w:rsidRDefault="00A746F5" w:rsidP="000F6FEB">
      <w:pPr>
        <w:widowControl w:val="0"/>
        <w:autoSpaceDE w:val="0"/>
        <w:autoSpaceDN w:val="0"/>
        <w:adjustRightInd w:val="0"/>
        <w:spacing w:after="238"/>
        <w:jc w:val="both"/>
        <w:rPr>
          <w:rFonts w:ascii="Arial" w:hAnsi="Arial" w:cs="Arial"/>
          <w:sz w:val="22"/>
          <w:szCs w:val="22"/>
        </w:rPr>
      </w:pPr>
      <w:r w:rsidRPr="000F6FEB">
        <w:rPr>
          <w:rFonts w:ascii="Arial" w:hAnsi="Arial" w:cs="Arial"/>
          <w:sz w:val="22"/>
          <w:szCs w:val="22"/>
        </w:rPr>
        <w:t>La presente domanda implica l’accettazione incondizionata di tutti gli articoli menzionati nel bando oltre che di quelle stabilite dalle leggi e dai regolamenti vigenti in materia. Con la forma del presente modulo, l’autore s’impegna a non riutilizzare il materiale prodotto per il presente concorso.</w:t>
      </w:r>
    </w:p>
    <w:p w:rsidR="00A746F5" w:rsidRPr="000F6FEB" w:rsidRDefault="00A746F5" w:rsidP="000F6FEB">
      <w:pPr>
        <w:widowControl w:val="0"/>
        <w:autoSpaceDE w:val="0"/>
        <w:autoSpaceDN w:val="0"/>
        <w:adjustRightInd w:val="0"/>
        <w:spacing w:after="238"/>
        <w:jc w:val="both"/>
        <w:rPr>
          <w:rFonts w:ascii="Arial" w:hAnsi="Arial" w:cs="Arial"/>
          <w:sz w:val="22"/>
          <w:szCs w:val="22"/>
        </w:rPr>
      </w:pPr>
      <w:r w:rsidRPr="000F6FEB">
        <w:rPr>
          <w:rFonts w:ascii="Arial" w:hAnsi="Arial" w:cs="Arial"/>
          <w:sz w:val="22"/>
          <w:szCs w:val="22"/>
        </w:rPr>
        <w:t>Autorizzo al trattamento dei dati personali ai sensi del D.Lgs 196/2003 per l’</w:t>
      </w:r>
      <w:r w:rsidR="000F6FEB" w:rsidRPr="000F6FEB">
        <w:rPr>
          <w:rFonts w:ascii="Arial" w:hAnsi="Arial" w:cs="Arial"/>
          <w:sz w:val="22"/>
          <w:szCs w:val="22"/>
        </w:rPr>
        <w:t>espletamento delle pratiche relative al bando di concorso.</w:t>
      </w:r>
    </w:p>
    <w:p w:rsidR="000F6FEB" w:rsidRDefault="000F6FEB" w:rsidP="000F6FE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</w:p>
    <w:p w:rsidR="000F6FEB" w:rsidRDefault="00EC6FFB" w:rsidP="00EC6FFB">
      <w:pPr>
        <w:widowControl w:val="0"/>
        <w:autoSpaceDE w:val="0"/>
        <w:autoSpaceDN w:val="0"/>
        <w:adjustRightInd w:val="0"/>
        <w:spacing w:after="238"/>
        <w:rPr>
          <w:rFonts w:ascii="Arial" w:hAnsi="Arial" w:cs="Arial"/>
        </w:rPr>
      </w:pPr>
      <w:r>
        <w:rPr>
          <w:rFonts w:ascii="Arial" w:hAnsi="Arial" w:cs="Arial"/>
        </w:rPr>
        <w:t>Luogo e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F0409">
        <w:rPr>
          <w:rFonts w:ascii="Arial" w:hAnsi="Arial" w:cs="Arial"/>
        </w:rPr>
        <w:t>Firma dell’Autore o del Responsabile del gruppo</w:t>
      </w:r>
    </w:p>
    <w:p w:rsidR="00EB1937" w:rsidRPr="007D1B9C" w:rsidRDefault="00EC6FFB" w:rsidP="007D1B9C">
      <w:pPr>
        <w:widowControl w:val="0"/>
        <w:autoSpaceDE w:val="0"/>
        <w:autoSpaceDN w:val="0"/>
        <w:adjustRightInd w:val="0"/>
        <w:spacing w:after="238"/>
        <w:rPr>
          <w:rFonts w:ascii="Times" w:hAnsi="Times" w:cs="Times"/>
          <w:color w:val="2E2E2E"/>
          <w:sz w:val="28"/>
          <w:szCs w:val="28"/>
        </w:rPr>
      </w:pPr>
      <w:r>
        <w:rPr>
          <w:rFonts w:ascii="Times" w:hAnsi="Times" w:cs="Times"/>
          <w:color w:val="2E2E2E"/>
          <w:sz w:val="28"/>
          <w:szCs w:val="28"/>
        </w:rPr>
        <w:t>________________________</w:t>
      </w:r>
      <w:r>
        <w:rPr>
          <w:rFonts w:ascii="Times" w:hAnsi="Times" w:cs="Times"/>
          <w:color w:val="2E2E2E"/>
          <w:sz w:val="28"/>
          <w:szCs w:val="28"/>
        </w:rPr>
        <w:tab/>
      </w:r>
      <w:r>
        <w:rPr>
          <w:rFonts w:ascii="Times" w:hAnsi="Times" w:cs="Times"/>
          <w:color w:val="2E2E2E"/>
          <w:sz w:val="28"/>
          <w:szCs w:val="28"/>
        </w:rPr>
        <w:tab/>
      </w:r>
      <w:r>
        <w:rPr>
          <w:rFonts w:ascii="Times" w:hAnsi="Times" w:cs="Times"/>
          <w:color w:val="2E2E2E"/>
          <w:sz w:val="28"/>
          <w:szCs w:val="28"/>
        </w:rPr>
        <w:tab/>
        <w:t>____________________________________</w:t>
      </w:r>
      <w:r w:rsidR="003E00F0">
        <w:rPr>
          <w:rFonts w:ascii="Times" w:hAnsi="Times" w:cs="Times"/>
          <w:color w:val="2E2E2E"/>
          <w:sz w:val="28"/>
          <w:szCs w:val="28"/>
        </w:rPr>
        <w:t xml:space="preserve">                             </w:t>
      </w:r>
    </w:p>
    <w:sectPr w:rsidR="00EB1937" w:rsidRPr="007D1B9C" w:rsidSect="00E61BE2">
      <w:pgSz w:w="12240" w:h="15840"/>
      <w:pgMar w:top="851" w:right="1021" w:bottom="851" w:left="1077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B62FA18"/>
    <w:lvl w:ilvl="0" w:tplc="0C7C4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AB4AE5BC"/>
    <w:lvl w:ilvl="0" w:tplc="EB5A5C7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60EADEE"/>
    <w:lvl w:ilvl="0" w:tplc="26584B8A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7CAE8BD6"/>
    <w:lvl w:ilvl="0" w:tplc="1A8843BA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6332F830"/>
    <w:lvl w:ilvl="0" w:tplc="11C4F5F8">
      <w:start w:val="5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B740C874"/>
    <w:lvl w:ilvl="0" w:tplc="B4B64798">
      <w:start w:val="6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29786BBE"/>
    <w:lvl w:ilvl="0" w:tplc="DE40C016">
      <w:start w:val="7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53D2D7D"/>
    <w:multiLevelType w:val="hybridMultilevel"/>
    <w:tmpl w:val="032613A8"/>
    <w:lvl w:ilvl="0" w:tplc="AAAE60AC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046B5"/>
    <w:multiLevelType w:val="hybridMultilevel"/>
    <w:tmpl w:val="B1EEAAD2"/>
    <w:lvl w:ilvl="0" w:tplc="12ACCC50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11497"/>
    <w:multiLevelType w:val="hybridMultilevel"/>
    <w:tmpl w:val="BE984124"/>
    <w:lvl w:ilvl="0" w:tplc="C9EC1554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283"/>
  <w:drawingGridHorizontalSpacing w:val="120"/>
  <w:displayHorizontalDrawingGridEvery w:val="2"/>
  <w:characterSpacingControl w:val="doNotCompress"/>
  <w:compat>
    <w:useFELayout/>
  </w:compat>
  <w:rsids>
    <w:rsidRoot w:val="007D1B9C"/>
    <w:rsid w:val="00092098"/>
    <w:rsid w:val="000F6FEB"/>
    <w:rsid w:val="001106A1"/>
    <w:rsid w:val="002070A7"/>
    <w:rsid w:val="002F0409"/>
    <w:rsid w:val="003016B6"/>
    <w:rsid w:val="003E00F0"/>
    <w:rsid w:val="004733EA"/>
    <w:rsid w:val="0051473B"/>
    <w:rsid w:val="00616105"/>
    <w:rsid w:val="006B1650"/>
    <w:rsid w:val="0074003C"/>
    <w:rsid w:val="007D1B9C"/>
    <w:rsid w:val="008712C6"/>
    <w:rsid w:val="008808D2"/>
    <w:rsid w:val="00A746F5"/>
    <w:rsid w:val="00A84E82"/>
    <w:rsid w:val="00B3309B"/>
    <w:rsid w:val="00B41619"/>
    <w:rsid w:val="00C37559"/>
    <w:rsid w:val="00DC08D4"/>
    <w:rsid w:val="00DC52EF"/>
    <w:rsid w:val="00E61BE2"/>
    <w:rsid w:val="00EB1937"/>
    <w:rsid w:val="00EC6FFB"/>
    <w:rsid w:val="00F53674"/>
    <w:rsid w:val="00F6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B9C"/>
    <w:rPr>
      <w:rFonts w:ascii="Lucida Grande" w:hAnsi="Lucida Grande"/>
      <w:sz w:val="18"/>
      <w:szCs w:val="18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7D1B9C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uiPriority w:val="99"/>
    <w:unhideWhenUsed/>
    <w:rsid w:val="000920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ic80400v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E3A7-3249-4A2A-89E6-18A028A2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Links>
    <vt:vector size="6" baseType="variant">
      <vt:variant>
        <vt:i4>786545</vt:i4>
      </vt:variant>
      <vt:variant>
        <vt:i4>0</vt:i4>
      </vt:variant>
      <vt:variant>
        <vt:i4>0</vt:i4>
      </vt:variant>
      <vt:variant>
        <vt:i4>5</vt:i4>
      </vt:variant>
      <vt:variant>
        <vt:lpwstr>mailto:coic80400v@istruzione.it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berardino</dc:creator>
  <cp:lastModifiedBy>Utente PUSIANO</cp:lastModifiedBy>
  <cp:revision>2</cp:revision>
  <cp:lastPrinted>2017-01-16T15:39:00Z</cp:lastPrinted>
  <dcterms:created xsi:type="dcterms:W3CDTF">2017-02-15T15:18:00Z</dcterms:created>
  <dcterms:modified xsi:type="dcterms:W3CDTF">2017-02-15T15:18:00Z</dcterms:modified>
</cp:coreProperties>
</file>